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1C41" w14:textId="77777777" w:rsidR="00DC34B9" w:rsidRPr="00DD74CB" w:rsidRDefault="00DC34B9" w:rsidP="00E93C07">
      <w:pPr>
        <w:spacing w:before="80" w:after="80" w:line="240" w:lineRule="auto"/>
        <w:rPr>
          <w:rFonts w:cs="Times New Roman"/>
          <w:sz w:val="24"/>
          <w:szCs w:val="24"/>
          <w:lang w:eastAsia="en-GB"/>
        </w:rPr>
      </w:pPr>
    </w:p>
    <w:p w14:paraId="0ACBD6CA" w14:textId="77777777" w:rsidR="00A13637" w:rsidRPr="00DD74CB" w:rsidRDefault="00A1363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</w:p>
    <w:p w14:paraId="48FBA985" w14:textId="77777777" w:rsidR="00A13637" w:rsidRPr="00DD74CB" w:rsidRDefault="00A1363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</w:p>
    <w:p w14:paraId="79A33E9C" w14:textId="77777777" w:rsidR="00A13637" w:rsidRPr="00DD74CB" w:rsidRDefault="00A1363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</w:p>
    <w:p w14:paraId="06A5EB13" w14:textId="77777777" w:rsidR="00A13637" w:rsidRPr="00DD74CB" w:rsidRDefault="00A1363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</w:p>
    <w:p w14:paraId="2637E9E2" w14:textId="77777777" w:rsidR="00A13637" w:rsidRPr="00DD74CB" w:rsidRDefault="00A1363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</w:p>
    <w:p w14:paraId="4A143C7F" w14:textId="77777777" w:rsidR="00DC34B9" w:rsidRPr="00DD74CB" w:rsidRDefault="00DC34B9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  <w:r w:rsidRPr="00DD74CB">
        <w:rPr>
          <w:rFonts w:cs="Times New Roman"/>
          <w:b/>
          <w:sz w:val="24"/>
          <w:szCs w:val="24"/>
        </w:rPr>
        <w:t xml:space="preserve">ZAPROSZENIE DO ZŁOŻENIA OFERTY </w:t>
      </w:r>
    </w:p>
    <w:p w14:paraId="0561B33A" w14:textId="77777777" w:rsidR="00DC34B9" w:rsidRPr="00DD74CB" w:rsidRDefault="00414EDC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</w:rPr>
      </w:pPr>
      <w:r w:rsidRPr="00DD74CB">
        <w:rPr>
          <w:rFonts w:cs="Times New Roman"/>
          <w:b/>
          <w:sz w:val="24"/>
          <w:szCs w:val="24"/>
        </w:rPr>
        <w:t xml:space="preserve">w postępowaniu o udzielenie zamówienia publicznego </w:t>
      </w:r>
      <w:r w:rsidR="00DC34B9" w:rsidRPr="00DD74CB">
        <w:rPr>
          <w:rFonts w:cs="Times New Roman"/>
          <w:b/>
          <w:sz w:val="24"/>
          <w:szCs w:val="24"/>
        </w:rPr>
        <w:t xml:space="preserve">na </w:t>
      </w:r>
    </w:p>
    <w:p w14:paraId="03BEAC83" w14:textId="244FF493" w:rsidR="00414EDC" w:rsidRPr="00DD74CB" w:rsidRDefault="00AF1CCA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DD74CB">
        <w:rPr>
          <w:rFonts w:cs="Times New Roman"/>
          <w:b/>
          <w:sz w:val="24"/>
          <w:szCs w:val="24"/>
          <w:u w:val="single"/>
        </w:rPr>
        <w:t>Sukcesywne świadczenie usługi sprzątania Teatru Lalek Guliwer w Warszawie</w:t>
      </w:r>
    </w:p>
    <w:p w14:paraId="44ECDFAD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4E4DD1A1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1A6FE8E7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5246B079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7CECE187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2694F480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3B74A11A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04552AAE" w14:textId="77777777" w:rsidR="00647087" w:rsidRPr="00DD74CB" w:rsidRDefault="00647087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52530C95" w14:textId="77777777" w:rsidR="00692EAF" w:rsidRPr="00DD74CB" w:rsidRDefault="00692EAF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sz w:val="24"/>
          <w:szCs w:val="24"/>
        </w:rPr>
      </w:pPr>
    </w:p>
    <w:p w14:paraId="571692E2" w14:textId="77777777" w:rsidR="008E7600" w:rsidRPr="00DD74CB" w:rsidRDefault="008E7600" w:rsidP="00E93C0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cs="Times New Roman"/>
          <w:sz w:val="24"/>
          <w:szCs w:val="24"/>
        </w:rPr>
      </w:pPr>
    </w:p>
    <w:p w14:paraId="180DD161" w14:textId="77777777" w:rsidR="00647087" w:rsidRPr="00DD74CB" w:rsidRDefault="00692EAF" w:rsidP="00692EAF">
      <w:pPr>
        <w:tabs>
          <w:tab w:val="left" w:pos="567"/>
          <w:tab w:val="left" w:pos="850"/>
        </w:tabs>
        <w:spacing w:before="80" w:after="80" w:line="240" w:lineRule="auto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ab/>
      </w:r>
    </w:p>
    <w:p w14:paraId="65263194" w14:textId="77777777" w:rsidR="00647087" w:rsidRPr="00DD74CB" w:rsidRDefault="00647087">
      <w:pPr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br w:type="page"/>
      </w:r>
    </w:p>
    <w:p w14:paraId="70A4E976" w14:textId="77777777" w:rsidR="00DC34B9" w:rsidRPr="00DD74CB" w:rsidRDefault="00E30C5C" w:rsidP="00801668">
      <w:pPr>
        <w:pStyle w:val="Akapitzlist"/>
        <w:numPr>
          <w:ilvl w:val="0"/>
          <w:numId w:val="2"/>
        </w:numPr>
        <w:tabs>
          <w:tab w:val="left" w:pos="567"/>
          <w:tab w:val="left" w:pos="850"/>
        </w:tabs>
        <w:spacing w:before="80" w:after="80" w:line="240" w:lineRule="auto"/>
        <w:rPr>
          <w:rFonts w:cs="Times New Roman"/>
          <w:b/>
          <w:sz w:val="24"/>
          <w:szCs w:val="24"/>
        </w:rPr>
      </w:pPr>
      <w:r w:rsidRPr="00DD74CB">
        <w:rPr>
          <w:rFonts w:cs="Times New Roman"/>
          <w:b/>
          <w:sz w:val="24"/>
          <w:szCs w:val="24"/>
        </w:rPr>
        <w:lastRenderedPageBreak/>
        <w:t>I</w:t>
      </w:r>
      <w:r w:rsidR="007C50B7" w:rsidRPr="00DD74CB">
        <w:rPr>
          <w:rFonts w:cs="Times New Roman"/>
          <w:b/>
          <w:sz w:val="24"/>
          <w:szCs w:val="24"/>
        </w:rPr>
        <w:t xml:space="preserve">nformacja o Zamawiającym </w:t>
      </w:r>
    </w:p>
    <w:p w14:paraId="77A838DE" w14:textId="340BBBDA" w:rsidR="00AF1CCA" w:rsidRPr="00DD74CB" w:rsidRDefault="00AF1CCA" w:rsidP="00647087">
      <w:pPr>
        <w:spacing w:before="80" w:after="8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b/>
          <w:bCs/>
          <w:sz w:val="24"/>
          <w:szCs w:val="24"/>
        </w:rPr>
        <w:t>Teatr Lalek GULIWER,</w:t>
      </w:r>
      <w:r w:rsidRPr="00DD74CB">
        <w:rPr>
          <w:rFonts w:cs="Times New Roman"/>
          <w:sz w:val="24"/>
          <w:szCs w:val="24"/>
        </w:rPr>
        <w:t xml:space="preserve"> z siedzibą w Warszawie (02-548), ul. Różana 16, wpisany do Rejestru Instytucji Kultury pod numerem RIA /123/85, instytucja artystyczna, osoba prawna, NIP 5250009648</w:t>
      </w:r>
    </w:p>
    <w:p w14:paraId="60DF0AD8" w14:textId="271C381D" w:rsidR="00647087" w:rsidRPr="00DD74CB" w:rsidRDefault="0082741B" w:rsidP="00647087">
      <w:pPr>
        <w:spacing w:before="80" w:after="80" w:line="240" w:lineRule="auto"/>
        <w:jc w:val="both"/>
        <w:rPr>
          <w:rFonts w:eastAsia="Calibri" w:cs="Times New Roman"/>
          <w:sz w:val="24"/>
          <w:szCs w:val="24"/>
          <w:lang w:val="en-US" w:eastAsia="zh-CN"/>
        </w:rPr>
      </w:pPr>
      <w:hyperlink r:id="rId8" w:history="1">
        <w:r w:rsidR="00B33CAB" w:rsidRPr="00DD74CB">
          <w:rPr>
            <w:rStyle w:val="Hipercze"/>
            <w:rFonts w:eastAsia="Calibri" w:cs="Times New Roman"/>
            <w:sz w:val="24"/>
            <w:szCs w:val="24"/>
            <w:lang w:val="en-US" w:eastAsia="zh-CN"/>
          </w:rPr>
          <w:t>www.teatrguliwer.pl</w:t>
        </w:r>
      </w:hyperlink>
      <w:r w:rsidR="00AF1CCA" w:rsidRPr="00DD74CB">
        <w:rPr>
          <w:rFonts w:eastAsia="Calibri" w:cs="Times New Roman"/>
          <w:sz w:val="24"/>
          <w:szCs w:val="24"/>
          <w:lang w:val="en-US" w:eastAsia="zh-CN"/>
        </w:rPr>
        <w:t xml:space="preserve"> </w:t>
      </w:r>
    </w:p>
    <w:p w14:paraId="67AFE56F" w14:textId="6A496B36" w:rsidR="00647087" w:rsidRPr="00DD74CB" w:rsidRDefault="00647087" w:rsidP="00647087">
      <w:pPr>
        <w:spacing w:before="80" w:after="80" w:line="240" w:lineRule="auto"/>
        <w:jc w:val="both"/>
        <w:rPr>
          <w:rFonts w:eastAsia="Calibri" w:cs="Times New Roman"/>
          <w:sz w:val="24"/>
          <w:szCs w:val="24"/>
          <w:lang w:val="en-US" w:eastAsia="zh-CN"/>
        </w:rPr>
      </w:pPr>
      <w:r w:rsidRPr="00DD74CB">
        <w:rPr>
          <w:rFonts w:eastAsia="Calibri" w:cs="Times New Roman"/>
          <w:sz w:val="24"/>
          <w:szCs w:val="24"/>
          <w:lang w:val="en-US" w:eastAsia="zh-CN"/>
        </w:rPr>
        <w:t>tel. 22</w:t>
      </w:r>
      <w:r w:rsidR="00B33CAB" w:rsidRPr="00DD74CB">
        <w:rPr>
          <w:rFonts w:eastAsia="Calibri" w:cs="Times New Roman"/>
          <w:sz w:val="24"/>
          <w:szCs w:val="24"/>
          <w:lang w:val="en-US" w:eastAsia="zh-CN"/>
        </w:rPr>
        <w:t> </w:t>
      </w:r>
      <w:r w:rsidRPr="00DD74CB">
        <w:rPr>
          <w:rFonts w:eastAsia="Calibri" w:cs="Times New Roman"/>
          <w:sz w:val="24"/>
          <w:szCs w:val="24"/>
          <w:lang w:val="en-US" w:eastAsia="zh-CN"/>
        </w:rPr>
        <w:t>845</w:t>
      </w:r>
      <w:r w:rsidR="00B33CAB" w:rsidRPr="00DD74CB">
        <w:rPr>
          <w:rFonts w:eastAsia="Calibri" w:cs="Times New Roman"/>
          <w:sz w:val="24"/>
          <w:szCs w:val="24"/>
          <w:lang w:val="en-US" w:eastAsia="zh-CN"/>
        </w:rPr>
        <w:t xml:space="preserve"> </w:t>
      </w:r>
      <w:r w:rsidRPr="00DD74CB">
        <w:rPr>
          <w:rFonts w:eastAsia="Calibri" w:cs="Times New Roman"/>
          <w:sz w:val="24"/>
          <w:szCs w:val="24"/>
          <w:lang w:val="en-US" w:eastAsia="zh-CN"/>
        </w:rPr>
        <w:t>16</w:t>
      </w:r>
      <w:r w:rsidR="00B33CAB" w:rsidRPr="00DD74CB">
        <w:rPr>
          <w:rFonts w:eastAsia="Calibri" w:cs="Times New Roman"/>
          <w:sz w:val="24"/>
          <w:szCs w:val="24"/>
          <w:lang w:val="en-US" w:eastAsia="zh-CN"/>
        </w:rPr>
        <w:t xml:space="preserve"> </w:t>
      </w:r>
      <w:r w:rsidRPr="00DD74CB">
        <w:rPr>
          <w:rFonts w:eastAsia="Calibri" w:cs="Times New Roman"/>
          <w:sz w:val="24"/>
          <w:szCs w:val="24"/>
          <w:lang w:val="en-US" w:eastAsia="zh-CN"/>
        </w:rPr>
        <w:t>76</w:t>
      </w:r>
    </w:p>
    <w:p w14:paraId="6201B720" w14:textId="77777777" w:rsidR="002C3B44" w:rsidRPr="00DD74CB" w:rsidRDefault="00647087" w:rsidP="00647087">
      <w:pPr>
        <w:spacing w:before="80" w:after="80" w:line="240" w:lineRule="auto"/>
        <w:jc w:val="both"/>
        <w:rPr>
          <w:rFonts w:eastAsia="Calibri" w:cs="Times New Roman"/>
          <w:sz w:val="24"/>
          <w:szCs w:val="24"/>
          <w:lang w:val="en-US" w:eastAsia="zh-CN"/>
        </w:rPr>
      </w:pPr>
      <w:r w:rsidRPr="00DD74CB">
        <w:rPr>
          <w:rFonts w:eastAsia="Calibri" w:cs="Times New Roman"/>
          <w:sz w:val="24"/>
          <w:szCs w:val="24"/>
          <w:lang w:val="en-US" w:eastAsia="zh-CN"/>
        </w:rPr>
        <w:t xml:space="preserve">e-mail: </w:t>
      </w:r>
      <w:hyperlink r:id="rId9" w:history="1">
        <w:r w:rsidRPr="00DD74CB">
          <w:rPr>
            <w:rStyle w:val="Hipercze"/>
            <w:rFonts w:eastAsia="Calibri" w:cs="Times New Roman"/>
            <w:sz w:val="24"/>
            <w:szCs w:val="24"/>
            <w:lang w:val="en-US" w:eastAsia="zh-CN"/>
          </w:rPr>
          <w:t>info@teatrguliwer.waw.pl</w:t>
        </w:r>
      </w:hyperlink>
      <w:r w:rsidRPr="00DD74CB">
        <w:rPr>
          <w:rFonts w:eastAsia="Calibri" w:cs="Times New Roman"/>
          <w:sz w:val="24"/>
          <w:szCs w:val="24"/>
          <w:lang w:val="en-US" w:eastAsia="zh-CN"/>
        </w:rPr>
        <w:t xml:space="preserve"> </w:t>
      </w:r>
    </w:p>
    <w:p w14:paraId="54E8884F" w14:textId="4A1B910E" w:rsidR="00DC34B9" w:rsidRPr="00DD74CB" w:rsidRDefault="00DC34B9" w:rsidP="00B33CAB">
      <w:pPr>
        <w:pStyle w:val="Akapitzlist"/>
        <w:numPr>
          <w:ilvl w:val="0"/>
          <w:numId w:val="2"/>
        </w:numPr>
        <w:tabs>
          <w:tab w:val="left" w:pos="567"/>
          <w:tab w:val="left" w:pos="850"/>
        </w:tabs>
        <w:spacing w:before="80" w:after="8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DD74CB">
        <w:rPr>
          <w:rFonts w:cs="Times New Roman"/>
          <w:b/>
          <w:sz w:val="24"/>
          <w:szCs w:val="24"/>
        </w:rPr>
        <w:t>P</w:t>
      </w:r>
      <w:r w:rsidR="007C50B7" w:rsidRPr="00DD74CB">
        <w:rPr>
          <w:rFonts w:cs="Times New Roman"/>
          <w:b/>
          <w:sz w:val="24"/>
          <w:szCs w:val="24"/>
        </w:rPr>
        <w:t xml:space="preserve">rzedmiot zamówienia </w:t>
      </w:r>
    </w:p>
    <w:p w14:paraId="6AAC1078" w14:textId="6AA154A1" w:rsidR="00AF1CCA" w:rsidRPr="00DD74CB" w:rsidRDefault="00B33CAB" w:rsidP="00AF1CCA">
      <w:pPr>
        <w:spacing w:line="276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2.</w:t>
      </w:r>
      <w:r w:rsidR="00AF1CCA" w:rsidRPr="00DD74CB">
        <w:rPr>
          <w:rFonts w:cs="Times New Roman"/>
          <w:sz w:val="24"/>
          <w:szCs w:val="24"/>
        </w:rPr>
        <w:t xml:space="preserve">1. Przedmiotem zamówienia jest kompleksowe, sukcesywne, świadczenie usługi sprzątania (dalej: Usługa), czyli wykonania wszystkich czynności związanych z szeroko rozumianym pojęciem utrzymania porządku i czystości w obiekcie i na przyległym terenie wokół budynku Zamawiającego tj. teatru Lalek Guliwer w Warszawie przy ul. Różanej 16. Szczegółowe wymogi Zamawiającego w zakresie przedmiotu udzielanego zamówienia określają załączniki do niniejszego Zaproszenia. </w:t>
      </w:r>
    </w:p>
    <w:p w14:paraId="6616AE33" w14:textId="03E6FAE2" w:rsidR="00AF1CCA" w:rsidRPr="00DD74CB" w:rsidRDefault="00AF1CCA" w:rsidP="00AF1CCA">
      <w:pPr>
        <w:spacing w:line="276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2.</w:t>
      </w:r>
      <w:r w:rsidR="00B33CAB" w:rsidRPr="00DD74CB">
        <w:rPr>
          <w:rFonts w:cs="Times New Roman"/>
          <w:sz w:val="24"/>
          <w:szCs w:val="24"/>
        </w:rPr>
        <w:t xml:space="preserve">2 </w:t>
      </w:r>
      <w:r w:rsidRPr="00DD74CB">
        <w:rPr>
          <w:rFonts w:cs="Times New Roman"/>
          <w:sz w:val="24"/>
          <w:szCs w:val="24"/>
        </w:rPr>
        <w:t>Postępowanie prowadzone jest z uwzględnieniem art. 2 ust. 1 pkt. 1 ustawy z dnia 11 września 2019 r. Prawo Zamówień Publicznych (Dz. U. z 2019 r., poz. 2019 ze zm.).</w:t>
      </w:r>
    </w:p>
    <w:p w14:paraId="7C361C2A" w14:textId="419EBA19" w:rsidR="00DC34B9" w:rsidRPr="00DD74CB" w:rsidRDefault="00DC34B9" w:rsidP="00B33CAB">
      <w:pPr>
        <w:pStyle w:val="Akapitzlist"/>
        <w:numPr>
          <w:ilvl w:val="0"/>
          <w:numId w:val="2"/>
        </w:numPr>
        <w:spacing w:before="80" w:after="80" w:line="240" w:lineRule="auto"/>
        <w:jc w:val="both"/>
        <w:rPr>
          <w:rFonts w:cs="Times New Roman"/>
          <w:b/>
          <w:sz w:val="24"/>
          <w:szCs w:val="24"/>
        </w:rPr>
      </w:pPr>
      <w:r w:rsidRPr="00DD74CB">
        <w:rPr>
          <w:rFonts w:cs="Times New Roman"/>
          <w:b/>
          <w:sz w:val="24"/>
          <w:szCs w:val="24"/>
        </w:rPr>
        <w:t>T</w:t>
      </w:r>
      <w:r w:rsidR="007C50B7" w:rsidRPr="00DD74CB">
        <w:rPr>
          <w:rFonts w:cs="Times New Roman"/>
          <w:b/>
          <w:sz w:val="24"/>
          <w:szCs w:val="24"/>
        </w:rPr>
        <w:t>erminy realizacji zamówienia</w:t>
      </w:r>
    </w:p>
    <w:p w14:paraId="42E374B0" w14:textId="141C48F7" w:rsidR="00505BE8" w:rsidRPr="00DD74CB" w:rsidRDefault="00AA324B" w:rsidP="00D92D8C">
      <w:pPr>
        <w:spacing w:before="80" w:after="8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74CB">
        <w:rPr>
          <w:rFonts w:eastAsia="Times New Roman" w:cs="Times New Roman"/>
          <w:sz w:val="24"/>
          <w:szCs w:val="24"/>
          <w:lang w:eastAsia="pl-PL"/>
        </w:rPr>
        <w:t xml:space="preserve">Zamówienie będzie </w:t>
      </w:r>
      <w:r w:rsidR="00D5647C" w:rsidRPr="00DD74CB">
        <w:rPr>
          <w:rFonts w:eastAsia="Times New Roman" w:cs="Times New Roman"/>
          <w:sz w:val="24"/>
          <w:szCs w:val="24"/>
          <w:lang w:eastAsia="pl-PL"/>
        </w:rPr>
        <w:t xml:space="preserve">realizowane </w:t>
      </w:r>
      <w:r w:rsidR="00AF1CCA" w:rsidRPr="00DD74CB">
        <w:rPr>
          <w:rFonts w:eastAsia="Times New Roman" w:cs="Times New Roman"/>
          <w:sz w:val="24"/>
          <w:szCs w:val="24"/>
          <w:lang w:eastAsia="pl-PL"/>
        </w:rPr>
        <w:t xml:space="preserve">sukcesywnie </w:t>
      </w:r>
      <w:r w:rsidR="00275E31" w:rsidRPr="00DD74CB">
        <w:rPr>
          <w:rFonts w:eastAsia="Times New Roman" w:cs="Times New Roman"/>
          <w:sz w:val="24"/>
          <w:szCs w:val="24"/>
          <w:lang w:eastAsia="pl-PL"/>
        </w:rPr>
        <w:t>w terminie</w:t>
      </w:r>
      <w:r w:rsidR="00AF1CCA" w:rsidRPr="00DD74CB">
        <w:rPr>
          <w:rFonts w:eastAsia="Times New Roman" w:cs="Times New Roman"/>
          <w:sz w:val="24"/>
          <w:szCs w:val="24"/>
          <w:lang w:eastAsia="pl-PL"/>
        </w:rPr>
        <w:t xml:space="preserve"> od 1 </w:t>
      </w:r>
      <w:r w:rsidR="00D5647C" w:rsidRPr="00DD74CB">
        <w:rPr>
          <w:rFonts w:eastAsia="Times New Roman" w:cs="Times New Roman"/>
          <w:sz w:val="24"/>
          <w:szCs w:val="24"/>
          <w:lang w:eastAsia="pl-PL"/>
        </w:rPr>
        <w:t xml:space="preserve">kwietnia </w:t>
      </w:r>
      <w:r w:rsidR="00AF1CCA" w:rsidRPr="00DD74CB">
        <w:rPr>
          <w:rFonts w:eastAsia="Times New Roman" w:cs="Times New Roman"/>
          <w:sz w:val="24"/>
          <w:szCs w:val="24"/>
          <w:lang w:eastAsia="pl-PL"/>
        </w:rPr>
        <w:t xml:space="preserve">2021 r. do </w:t>
      </w:r>
      <w:r w:rsidR="00D5647C" w:rsidRPr="00DD74CB">
        <w:rPr>
          <w:rFonts w:eastAsia="Times New Roman" w:cs="Times New Roman"/>
          <w:sz w:val="24"/>
          <w:szCs w:val="24"/>
          <w:lang w:eastAsia="pl-PL"/>
        </w:rPr>
        <w:t xml:space="preserve">31 marca </w:t>
      </w:r>
      <w:r w:rsidR="00AF1CCA" w:rsidRPr="00DD74CB">
        <w:rPr>
          <w:rFonts w:eastAsia="Times New Roman" w:cs="Times New Roman"/>
          <w:sz w:val="24"/>
          <w:szCs w:val="24"/>
          <w:lang w:eastAsia="pl-PL"/>
        </w:rPr>
        <w:t>2022 r. na zasadach określonych we wzorze umowy stanowiącym Załącznik</w:t>
      </w:r>
      <w:r w:rsidR="00B33CAB" w:rsidRPr="00DD74CB">
        <w:rPr>
          <w:rFonts w:eastAsia="Times New Roman" w:cs="Times New Roman"/>
          <w:sz w:val="24"/>
          <w:szCs w:val="24"/>
          <w:lang w:eastAsia="pl-PL"/>
        </w:rPr>
        <w:t xml:space="preserve"> nr 3</w:t>
      </w:r>
      <w:r w:rsidR="00AF1CCA" w:rsidRPr="00DD74CB">
        <w:rPr>
          <w:rFonts w:eastAsia="Times New Roman" w:cs="Times New Roman"/>
          <w:sz w:val="24"/>
          <w:szCs w:val="24"/>
          <w:lang w:eastAsia="pl-PL"/>
        </w:rPr>
        <w:t xml:space="preserve"> do niniejszego Zaproszenia. </w:t>
      </w:r>
    </w:p>
    <w:p w14:paraId="4881E84F" w14:textId="77777777" w:rsidR="007D6685" w:rsidRPr="00DD74CB" w:rsidRDefault="00D715AD" w:rsidP="007D6685">
      <w:pPr>
        <w:pStyle w:val="Nagwek2"/>
        <w:jc w:val="both"/>
        <w:rPr>
          <w:rFonts w:asciiTheme="minorHAnsi" w:hAnsiTheme="minorHAnsi" w:cs="Times New Roman"/>
          <w:bCs w:val="0"/>
          <w:i w:val="0"/>
          <w:sz w:val="24"/>
          <w:szCs w:val="24"/>
        </w:rPr>
      </w:pPr>
      <w:bookmarkStart w:id="0" w:name="_Toc78616913"/>
      <w:r w:rsidRPr="00DD74CB">
        <w:rPr>
          <w:rFonts w:asciiTheme="minorHAnsi" w:hAnsiTheme="minorHAnsi" w:cs="Times New Roman"/>
          <w:i w:val="0"/>
          <w:sz w:val="24"/>
          <w:szCs w:val="24"/>
        </w:rPr>
        <w:t>4</w:t>
      </w:r>
      <w:r w:rsidR="007D6685" w:rsidRPr="00DD74CB">
        <w:rPr>
          <w:rFonts w:asciiTheme="minorHAnsi" w:hAnsiTheme="minorHAnsi" w:cs="Times New Roman"/>
          <w:bCs w:val="0"/>
          <w:i w:val="0"/>
          <w:sz w:val="24"/>
          <w:szCs w:val="24"/>
        </w:rPr>
        <w:t>. Generalne zasady uczestnictwa w postępowaniu</w:t>
      </w:r>
      <w:bookmarkEnd w:id="0"/>
    </w:p>
    <w:p w14:paraId="4E54DFB3" w14:textId="2DF4C06F" w:rsidR="0028044C" w:rsidRPr="00DD74CB" w:rsidRDefault="00D715AD" w:rsidP="0028044C">
      <w:pPr>
        <w:spacing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4</w:t>
      </w:r>
      <w:r w:rsidR="007D6685" w:rsidRPr="00DD74CB">
        <w:rPr>
          <w:rFonts w:cs="Times New Roman"/>
          <w:sz w:val="24"/>
          <w:szCs w:val="24"/>
        </w:rPr>
        <w:t xml:space="preserve">.1. Ofertę może złożyć </w:t>
      </w:r>
      <w:r w:rsidRPr="00DD74CB">
        <w:rPr>
          <w:rFonts w:cs="Times New Roman"/>
          <w:sz w:val="24"/>
          <w:szCs w:val="24"/>
        </w:rPr>
        <w:t xml:space="preserve">każdy zainteresowany </w:t>
      </w:r>
      <w:r w:rsidR="006A5653" w:rsidRPr="00DD74CB">
        <w:rPr>
          <w:rFonts w:cs="Times New Roman"/>
          <w:sz w:val="24"/>
          <w:szCs w:val="24"/>
        </w:rPr>
        <w:t>podmiot</w:t>
      </w:r>
      <w:r w:rsidR="0028044C" w:rsidRPr="00DD74CB">
        <w:rPr>
          <w:rFonts w:cs="Times New Roman"/>
          <w:sz w:val="24"/>
          <w:szCs w:val="24"/>
        </w:rPr>
        <w:t>, który wykaże</w:t>
      </w:r>
      <w:r w:rsidR="00B33CAB" w:rsidRPr="00DD74CB">
        <w:rPr>
          <w:rFonts w:cs="Times New Roman"/>
          <w:sz w:val="24"/>
          <w:szCs w:val="24"/>
        </w:rPr>
        <w:t>,</w:t>
      </w:r>
      <w:r w:rsidR="0028044C" w:rsidRPr="00DD74CB">
        <w:rPr>
          <w:rFonts w:cs="Times New Roman"/>
          <w:sz w:val="24"/>
          <w:szCs w:val="24"/>
        </w:rPr>
        <w:t xml:space="preserve"> że w okresie ostatnich trzech lat przed upływem terminu składania ofert, a jeżeli okres prowadzenia działalności jest krótszy - w tym okresie, wykonał, a w przypadku świadczeń okresowych lub ciągłych również wykonuje, co najmniej 1 zamówienie wykonane lub wykonywane należycie tj. polegające na kompleksowym sprzątaniu świadczon</w:t>
      </w:r>
      <w:r w:rsidR="00B33CAB" w:rsidRPr="00DD74CB">
        <w:rPr>
          <w:rFonts w:cs="Times New Roman"/>
          <w:sz w:val="24"/>
          <w:szCs w:val="24"/>
        </w:rPr>
        <w:t>ym</w:t>
      </w:r>
      <w:r w:rsidR="0028044C" w:rsidRPr="00DD74CB">
        <w:rPr>
          <w:rFonts w:cs="Times New Roman"/>
          <w:sz w:val="24"/>
          <w:szCs w:val="24"/>
        </w:rPr>
        <w:t xml:space="preserve"> sukcesywnie przez minimum 12 miesięcy na rzecz jednego Zamawiającego, a wykonana wartość zamówienia była nie mniejsza niż 100.000,00 zł. </w:t>
      </w:r>
    </w:p>
    <w:p w14:paraId="3AB9FD2F" w14:textId="3FE71F42" w:rsidR="007D6685" w:rsidRPr="00DD74CB" w:rsidRDefault="0028044C" w:rsidP="0028044C">
      <w:pPr>
        <w:spacing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 </w:t>
      </w:r>
      <w:r w:rsidR="00B33CAB" w:rsidRPr="00DD74CB">
        <w:rPr>
          <w:rFonts w:cs="Times New Roman"/>
          <w:sz w:val="24"/>
          <w:szCs w:val="24"/>
        </w:rPr>
        <w:tab/>
      </w:r>
      <w:r w:rsidRPr="00DD74CB">
        <w:rPr>
          <w:rFonts w:cs="Times New Roman"/>
          <w:sz w:val="24"/>
          <w:szCs w:val="24"/>
        </w:rPr>
        <w:t xml:space="preserve">Uwaga: pod pojęciem zamówienie, Zamawiający rozumie (1) jedno zamówienie polegające na kompleksowym sprzątaniu teatru lub opery lub filharmonii, udzielone </w:t>
      </w:r>
      <w:r w:rsidR="00DD74CB">
        <w:rPr>
          <w:rFonts w:cs="Times New Roman"/>
          <w:sz w:val="24"/>
          <w:szCs w:val="24"/>
        </w:rPr>
        <w:br/>
      </w:r>
      <w:r w:rsidRPr="00DD74CB">
        <w:rPr>
          <w:rFonts w:cs="Times New Roman"/>
          <w:sz w:val="24"/>
          <w:szCs w:val="24"/>
        </w:rPr>
        <w:t xml:space="preserve">w ramach (1) jednej umowy, realizowanej przez co najmniej 12 miesięcy w sposób ciągły. </w:t>
      </w:r>
      <w:r w:rsidR="00DD74CB">
        <w:rPr>
          <w:rFonts w:cs="Times New Roman"/>
          <w:sz w:val="24"/>
          <w:szCs w:val="24"/>
        </w:rPr>
        <w:br/>
      </w:r>
      <w:r w:rsidRPr="00DD74CB">
        <w:rPr>
          <w:rFonts w:cs="Times New Roman"/>
          <w:sz w:val="24"/>
          <w:szCs w:val="24"/>
        </w:rPr>
        <w:t>W przypadku wykonywanych usług, zrealizowana część usługi do dnia składania ofert, musi odpowiadać wartości określonej w warunku.</w:t>
      </w:r>
    </w:p>
    <w:p w14:paraId="0C32CFCA" w14:textId="77777777" w:rsidR="007D6685" w:rsidRPr="00DD74CB" w:rsidRDefault="00D715AD" w:rsidP="00DF0D91">
      <w:pPr>
        <w:spacing w:line="240" w:lineRule="auto"/>
        <w:ind w:left="180" w:hanging="180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4</w:t>
      </w:r>
      <w:r w:rsidR="007D6685" w:rsidRPr="00DD74CB">
        <w:rPr>
          <w:rFonts w:cs="Times New Roman"/>
          <w:sz w:val="24"/>
          <w:szCs w:val="24"/>
        </w:rPr>
        <w:t>.2. Każdy Wykonawca może złożyć tylko jedną ofertę.</w:t>
      </w:r>
    </w:p>
    <w:p w14:paraId="145A3873" w14:textId="77777777" w:rsidR="00C67608" w:rsidRPr="00DD74CB" w:rsidRDefault="00D715AD" w:rsidP="00DF0D91">
      <w:pPr>
        <w:spacing w:line="240" w:lineRule="auto"/>
        <w:ind w:left="180" w:hanging="180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4</w:t>
      </w:r>
      <w:r w:rsidR="00C67608" w:rsidRPr="00DD74CB">
        <w:rPr>
          <w:rFonts w:cs="Times New Roman"/>
          <w:sz w:val="24"/>
          <w:szCs w:val="24"/>
        </w:rPr>
        <w:t>.3. Wszelkie spory związane z udzieleniem zamówienia rozstrzyga Zamawiający.</w:t>
      </w:r>
    </w:p>
    <w:p w14:paraId="643452DD" w14:textId="77777777" w:rsidR="007D6685" w:rsidRPr="00DD74CB" w:rsidRDefault="00D715AD" w:rsidP="00FB0B1E">
      <w:pPr>
        <w:spacing w:line="240" w:lineRule="auto"/>
        <w:ind w:left="180" w:hanging="180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4</w:t>
      </w:r>
      <w:r w:rsidR="00C67608" w:rsidRPr="00DD74CB">
        <w:rPr>
          <w:rFonts w:cs="Times New Roman"/>
          <w:sz w:val="24"/>
          <w:szCs w:val="24"/>
        </w:rPr>
        <w:t>.4. Koszty związane z udziałem w prowadzonej procedurze pokrywa Wykonawca ubiegający się o uzyskanie zamówienia bez względu na wynik prowadzonej procedury.</w:t>
      </w:r>
    </w:p>
    <w:p w14:paraId="465BE63D" w14:textId="77777777" w:rsidR="007C50B7" w:rsidRPr="00DD74CB" w:rsidRDefault="00D715AD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D74CB">
        <w:rPr>
          <w:rFonts w:eastAsia="Times New Roman" w:cs="Times New Roman"/>
          <w:b/>
          <w:color w:val="000000"/>
          <w:sz w:val="24"/>
          <w:szCs w:val="24"/>
          <w:lang w:eastAsia="pl-PL"/>
        </w:rPr>
        <w:t>5</w:t>
      </w:r>
      <w:r w:rsidR="007C50B7" w:rsidRPr="00DD74CB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50B7" w:rsidRPr="00DD74CB">
        <w:rPr>
          <w:rFonts w:cs="Times New Roman"/>
          <w:b/>
          <w:bCs/>
          <w:sz w:val="24"/>
          <w:szCs w:val="24"/>
        </w:rPr>
        <w:t xml:space="preserve"> Wymogi dotyczące złożenia oferty</w:t>
      </w:r>
    </w:p>
    <w:p w14:paraId="4E9C98F6" w14:textId="77777777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8A4F74C" w14:textId="286DED90" w:rsidR="007C50B7" w:rsidRPr="00DD74CB" w:rsidRDefault="00957432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74745" distB="75105" distL="189045" distR="189405" simplePos="0" relativeHeight="251657216" behindDoc="0" locked="0" layoutInCell="1" allowOverlap="1" wp14:anchorId="766A18D1" wp14:editId="529AF7E6">
                <wp:simplePos x="0" y="0"/>
                <wp:positionH relativeFrom="column">
                  <wp:posOffset>2712720</wp:posOffset>
                </wp:positionH>
                <wp:positionV relativeFrom="paragraph">
                  <wp:posOffset>126365</wp:posOffset>
                </wp:positionV>
                <wp:extent cx="635" cy="635"/>
                <wp:effectExtent l="57150" t="57150" r="37465" b="3746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825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11.95pt;margin-top:8.3pt;width:3.35pt;height:3.35pt;z-index:251657216;visibility:visible;mso-wrap-style:square;mso-width-percent:0;mso-height-percent:0;mso-wrap-distance-left:5.25125mm;mso-wrap-distance-top:2.07625mm;mso-wrap-distance-right:5.26125mm;mso-wrap-distance-bottom:2.086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">
                <v:imagedata r:id="rId11" o:title=""/>
                <o:lock v:ext="edit" rotation="t" aspectratio="f"/>
              </v:shape>
            </w:pict>
          </mc:Fallback>
        </mc:AlternateContent>
      </w:r>
      <w:r w:rsidRPr="00DD74CB">
        <w:rPr>
          <w:rFonts w:cs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74745" distB="75105" distL="189045" distR="189405" simplePos="0" relativeHeight="251658240" behindDoc="0" locked="0" layoutInCell="1" allowOverlap="1" wp14:anchorId="5F46FFF0" wp14:editId="27A1B668">
                <wp:simplePos x="0" y="0"/>
                <wp:positionH relativeFrom="column">
                  <wp:posOffset>2718435</wp:posOffset>
                </wp:positionH>
                <wp:positionV relativeFrom="paragraph">
                  <wp:posOffset>59055</wp:posOffset>
                </wp:positionV>
                <wp:extent cx="635" cy="635"/>
                <wp:effectExtent l="57150" t="57150" r="37465" b="3746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6BB7" id="Ink 1" o:spid="_x0000_s1026" type="#_x0000_t75" style="position:absolute;margin-left:212.4pt;margin-top:3pt;width:3.35pt;height:3.35pt;z-index:251658240;visibility:visible;mso-wrap-style:square;mso-width-percent:0;mso-height-percent:0;mso-wrap-distance-left:5.25125mm;mso-wrap-distance-top:2.07625mm;mso-wrap-distance-right:5.26125mm;mso-wrap-distance-bottom:2.086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">
                <v:imagedata r:id="rId11" o:title=""/>
                <o:lock v:ext="edit" rotation="t" aspectratio="f"/>
              </v:shape>
            </w:pict>
          </mc:Fallback>
        </mc:AlternateContent>
      </w:r>
      <w:r w:rsidR="007C50B7" w:rsidRPr="00DD74CB">
        <w:rPr>
          <w:rFonts w:cs="Times New Roman"/>
          <w:sz w:val="24"/>
          <w:szCs w:val="24"/>
        </w:rPr>
        <w:t xml:space="preserve">Wykonawców zainteresowanych realizacją przedmiotowego zamówienia prosimy o złożenie oferty w terminie wskazanym w pkt. </w:t>
      </w:r>
      <w:r w:rsidR="00D715AD" w:rsidRPr="00DD74CB">
        <w:rPr>
          <w:rFonts w:cs="Times New Roman"/>
          <w:sz w:val="24"/>
          <w:szCs w:val="24"/>
        </w:rPr>
        <w:t>6</w:t>
      </w:r>
      <w:r w:rsidR="007C50B7" w:rsidRPr="00DD74CB">
        <w:rPr>
          <w:rFonts w:cs="Times New Roman"/>
          <w:sz w:val="24"/>
          <w:szCs w:val="24"/>
        </w:rPr>
        <w:t xml:space="preserve"> poniżej. </w:t>
      </w:r>
    </w:p>
    <w:p w14:paraId="1C3F85F5" w14:textId="77777777" w:rsidR="00B33CAB" w:rsidRPr="00DD74CB" w:rsidRDefault="00B33CAB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BB007F6" w14:textId="77777777" w:rsidR="005D43EB" w:rsidRPr="00D83F4E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Przesłana oferta </w:t>
      </w:r>
      <w:r w:rsidRPr="00D83F4E">
        <w:rPr>
          <w:rFonts w:cs="Times New Roman"/>
          <w:sz w:val="24"/>
          <w:szCs w:val="24"/>
        </w:rPr>
        <w:t>powinna zawierać co najmniej</w:t>
      </w:r>
      <w:r w:rsidR="005D43EB" w:rsidRPr="00D83F4E">
        <w:rPr>
          <w:rFonts w:cs="Times New Roman"/>
          <w:sz w:val="24"/>
          <w:szCs w:val="24"/>
        </w:rPr>
        <w:t>:</w:t>
      </w:r>
    </w:p>
    <w:p w14:paraId="4B2E2AAE" w14:textId="6B41403D" w:rsidR="007C50B7" w:rsidRPr="00D83F4E" w:rsidRDefault="007C50B7" w:rsidP="0080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3F4E">
        <w:rPr>
          <w:rFonts w:cs="Times New Roman"/>
          <w:sz w:val="24"/>
          <w:szCs w:val="24"/>
        </w:rPr>
        <w:lastRenderedPageBreak/>
        <w:t xml:space="preserve">wypełniony </w:t>
      </w:r>
      <w:r w:rsidR="00B33CAB" w:rsidRPr="00D83F4E">
        <w:rPr>
          <w:rFonts w:cs="Times New Roman"/>
          <w:sz w:val="24"/>
          <w:szCs w:val="24"/>
        </w:rPr>
        <w:t>F</w:t>
      </w:r>
      <w:r w:rsidRPr="00D83F4E">
        <w:rPr>
          <w:rFonts w:cs="Times New Roman"/>
          <w:sz w:val="24"/>
          <w:szCs w:val="24"/>
        </w:rPr>
        <w:t>ormularz oferty – zgodny z</w:t>
      </w:r>
      <w:r w:rsidR="00B33CAB" w:rsidRPr="00D83F4E">
        <w:rPr>
          <w:rFonts w:cs="Times New Roman"/>
          <w:sz w:val="24"/>
          <w:szCs w:val="24"/>
        </w:rPr>
        <w:t>e</w:t>
      </w:r>
      <w:r w:rsidRPr="00D83F4E">
        <w:rPr>
          <w:rFonts w:cs="Times New Roman"/>
          <w:sz w:val="24"/>
          <w:szCs w:val="24"/>
        </w:rPr>
        <w:t xml:space="preserve"> wzorem stanowiącym </w:t>
      </w:r>
      <w:r w:rsidR="00B33CAB" w:rsidRPr="00D83F4E">
        <w:rPr>
          <w:rFonts w:cs="Times New Roman"/>
          <w:sz w:val="24"/>
          <w:szCs w:val="24"/>
        </w:rPr>
        <w:t>Z</w:t>
      </w:r>
      <w:r w:rsidRPr="00D83F4E">
        <w:rPr>
          <w:rFonts w:cs="Times New Roman"/>
          <w:sz w:val="24"/>
          <w:szCs w:val="24"/>
        </w:rPr>
        <w:t>ałąc</w:t>
      </w:r>
      <w:r w:rsidR="005D43EB" w:rsidRPr="00D83F4E">
        <w:rPr>
          <w:rFonts w:cs="Times New Roman"/>
          <w:sz w:val="24"/>
          <w:szCs w:val="24"/>
        </w:rPr>
        <w:t xml:space="preserve">znik </w:t>
      </w:r>
      <w:r w:rsidR="00B33CAB" w:rsidRPr="00D83F4E">
        <w:rPr>
          <w:rFonts w:cs="Times New Roman"/>
          <w:sz w:val="24"/>
          <w:szCs w:val="24"/>
        </w:rPr>
        <w:t xml:space="preserve">nr </w:t>
      </w:r>
      <w:r w:rsidR="00D83F4E" w:rsidRPr="00D83F4E">
        <w:rPr>
          <w:rFonts w:cs="Times New Roman"/>
          <w:sz w:val="24"/>
          <w:szCs w:val="24"/>
        </w:rPr>
        <w:t>2</w:t>
      </w:r>
      <w:r w:rsidR="00721D7B" w:rsidRPr="00D83F4E">
        <w:rPr>
          <w:rFonts w:cs="Times New Roman"/>
          <w:sz w:val="24"/>
          <w:szCs w:val="24"/>
        </w:rPr>
        <w:t xml:space="preserve"> </w:t>
      </w:r>
      <w:r w:rsidR="005D43EB" w:rsidRPr="00D83F4E">
        <w:rPr>
          <w:rFonts w:cs="Times New Roman"/>
          <w:sz w:val="24"/>
          <w:szCs w:val="24"/>
        </w:rPr>
        <w:t xml:space="preserve">do niniejszego </w:t>
      </w:r>
      <w:r w:rsidR="00AF1CCA" w:rsidRPr="00D83F4E">
        <w:rPr>
          <w:rFonts w:cs="Times New Roman"/>
          <w:sz w:val="24"/>
          <w:szCs w:val="24"/>
        </w:rPr>
        <w:t>Z</w:t>
      </w:r>
      <w:r w:rsidR="005D43EB" w:rsidRPr="00D83F4E">
        <w:rPr>
          <w:rFonts w:cs="Times New Roman"/>
          <w:sz w:val="24"/>
          <w:szCs w:val="24"/>
        </w:rPr>
        <w:t>aproszenia,</w:t>
      </w:r>
    </w:p>
    <w:p w14:paraId="6B98FFA3" w14:textId="5910EE1F" w:rsidR="00AF1CCA" w:rsidRPr="00D83F4E" w:rsidRDefault="00B33CAB" w:rsidP="0080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3F4E">
        <w:rPr>
          <w:rFonts w:cs="Times New Roman"/>
          <w:sz w:val="24"/>
          <w:szCs w:val="24"/>
        </w:rPr>
        <w:t>w</w:t>
      </w:r>
      <w:r w:rsidR="00AF1CCA" w:rsidRPr="00D83F4E">
        <w:rPr>
          <w:rFonts w:cs="Times New Roman"/>
          <w:sz w:val="24"/>
          <w:szCs w:val="24"/>
        </w:rPr>
        <w:t>ypełniony Formularz kalkulacji – zgodny z</w:t>
      </w:r>
      <w:r w:rsidRPr="00D83F4E">
        <w:rPr>
          <w:rFonts w:cs="Times New Roman"/>
          <w:sz w:val="24"/>
          <w:szCs w:val="24"/>
        </w:rPr>
        <w:t>e</w:t>
      </w:r>
      <w:r w:rsidR="00AF1CCA" w:rsidRPr="00D83F4E">
        <w:rPr>
          <w:rFonts w:cs="Times New Roman"/>
          <w:sz w:val="24"/>
          <w:szCs w:val="24"/>
        </w:rPr>
        <w:t xml:space="preserve"> wzorem stanowiącym </w:t>
      </w:r>
      <w:r w:rsidRPr="00D83F4E">
        <w:rPr>
          <w:rFonts w:cs="Times New Roman"/>
          <w:sz w:val="24"/>
          <w:szCs w:val="24"/>
        </w:rPr>
        <w:t>Z</w:t>
      </w:r>
      <w:r w:rsidR="00AF1CCA" w:rsidRPr="00D83F4E">
        <w:rPr>
          <w:rFonts w:cs="Times New Roman"/>
          <w:sz w:val="24"/>
          <w:szCs w:val="24"/>
        </w:rPr>
        <w:t xml:space="preserve">ałącznik </w:t>
      </w:r>
      <w:r w:rsidR="00721D7B" w:rsidRPr="00D83F4E">
        <w:rPr>
          <w:rFonts w:cs="Times New Roman"/>
          <w:sz w:val="24"/>
          <w:szCs w:val="24"/>
        </w:rPr>
        <w:t xml:space="preserve">nr </w:t>
      </w:r>
      <w:r w:rsidR="00D83F4E" w:rsidRPr="00D83F4E">
        <w:rPr>
          <w:rFonts w:cs="Times New Roman"/>
          <w:sz w:val="24"/>
          <w:szCs w:val="24"/>
        </w:rPr>
        <w:t>4</w:t>
      </w:r>
      <w:r w:rsidR="00721D7B" w:rsidRPr="00D83F4E">
        <w:rPr>
          <w:rFonts w:cs="Times New Roman"/>
          <w:sz w:val="24"/>
          <w:szCs w:val="24"/>
        </w:rPr>
        <w:t xml:space="preserve"> </w:t>
      </w:r>
      <w:r w:rsidR="00AF1CCA" w:rsidRPr="00D83F4E">
        <w:rPr>
          <w:rFonts w:cs="Times New Roman"/>
          <w:sz w:val="24"/>
          <w:szCs w:val="24"/>
        </w:rPr>
        <w:t xml:space="preserve">do niniejszego Zaproszenia, </w:t>
      </w:r>
    </w:p>
    <w:p w14:paraId="45282589" w14:textId="77777777" w:rsidR="00BC269F" w:rsidRPr="00DD74CB" w:rsidRDefault="00BC269F" w:rsidP="0080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3F4E">
        <w:rPr>
          <w:rFonts w:cs="Times New Roman"/>
          <w:sz w:val="24"/>
          <w:szCs w:val="24"/>
        </w:rPr>
        <w:t>Zaświadczenie o wpisie do ewidencji</w:t>
      </w:r>
      <w:r w:rsidRPr="00DD74CB">
        <w:rPr>
          <w:rFonts w:cs="Times New Roman"/>
          <w:sz w:val="24"/>
          <w:szCs w:val="24"/>
        </w:rPr>
        <w:t xml:space="preserve"> działalności gospodarczej lub KRS-u,</w:t>
      </w:r>
    </w:p>
    <w:p w14:paraId="3034C7D2" w14:textId="77777777" w:rsidR="005D43EB" w:rsidRPr="00DD74CB" w:rsidRDefault="00664463" w:rsidP="0080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pełnomocnictwo do złożenia oferty wraz z dokumentami potwierdzającymi umocowanie osób udzielających pełnomocnictwo/składających ofertę, o ile upoważnienie do złożenia oferty nie wynika z innych dokumentów składających się na ofertę,</w:t>
      </w:r>
    </w:p>
    <w:p w14:paraId="73E28EF7" w14:textId="10942009" w:rsidR="006A5653" w:rsidRPr="00DD74CB" w:rsidRDefault="0028044C" w:rsidP="0080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informacje dotyczące doświadczenia wykonawcy w realizowaniu usług sukcesywnego sprzątania w obiektach użyteczności publicznej – w tym w teatrze i/lub operze i/lub  filharmonii (np. referencje)</w:t>
      </w:r>
      <w:r w:rsidR="004D596B" w:rsidRPr="00DD74CB">
        <w:rPr>
          <w:rFonts w:cs="Times New Roman"/>
          <w:sz w:val="24"/>
          <w:szCs w:val="24"/>
        </w:rPr>
        <w:t>.</w:t>
      </w:r>
    </w:p>
    <w:p w14:paraId="5593851A" w14:textId="77777777" w:rsidR="00664463" w:rsidRPr="00DD74CB" w:rsidRDefault="00664463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7661B87" w14:textId="77777777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Zamawiający zastrzega sobie </w:t>
      </w:r>
      <w:r w:rsidR="00664463" w:rsidRPr="00DD74CB">
        <w:rPr>
          <w:rFonts w:cs="Times New Roman"/>
          <w:sz w:val="24"/>
          <w:szCs w:val="24"/>
        </w:rPr>
        <w:t xml:space="preserve">fakultatywną </w:t>
      </w:r>
      <w:r w:rsidRPr="00DD74CB">
        <w:rPr>
          <w:rFonts w:cs="Times New Roman"/>
          <w:sz w:val="24"/>
          <w:szCs w:val="24"/>
        </w:rPr>
        <w:t xml:space="preserve">możliwość prowadzenia negocjacji doprecyzowujących zakres </w:t>
      </w:r>
      <w:r w:rsidR="000C085A" w:rsidRPr="00DD74CB">
        <w:rPr>
          <w:rFonts w:cs="Times New Roman"/>
          <w:sz w:val="24"/>
          <w:szCs w:val="24"/>
        </w:rPr>
        <w:t xml:space="preserve">i zapisy </w:t>
      </w:r>
      <w:r w:rsidRPr="00DD74CB">
        <w:rPr>
          <w:rFonts w:cs="Times New Roman"/>
          <w:sz w:val="24"/>
          <w:szCs w:val="24"/>
        </w:rPr>
        <w:t>oferty.</w:t>
      </w:r>
    </w:p>
    <w:p w14:paraId="433ABECB" w14:textId="1D9DC5EC" w:rsidR="006A5653" w:rsidRPr="00DD74CB" w:rsidRDefault="006A5653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Dokumenty należy przedstawić sporządzone w języku polskim, lub przetłumaczone przez </w:t>
      </w:r>
      <w:r w:rsidR="00721D7B" w:rsidRPr="00DD74CB">
        <w:rPr>
          <w:rFonts w:cs="Times New Roman"/>
          <w:sz w:val="24"/>
          <w:szCs w:val="24"/>
        </w:rPr>
        <w:t>W</w:t>
      </w:r>
      <w:r w:rsidRPr="00DD74CB">
        <w:rPr>
          <w:rFonts w:cs="Times New Roman"/>
          <w:sz w:val="24"/>
          <w:szCs w:val="24"/>
        </w:rPr>
        <w:t xml:space="preserve">ykonawcę składającego ofertę. </w:t>
      </w:r>
    </w:p>
    <w:p w14:paraId="3FB646CA" w14:textId="77777777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C69371" w14:textId="77777777" w:rsidR="007C50B7" w:rsidRPr="00DD74CB" w:rsidRDefault="00D715AD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74CB">
        <w:rPr>
          <w:rFonts w:cs="Times New Roman"/>
          <w:b/>
          <w:sz w:val="24"/>
          <w:szCs w:val="24"/>
        </w:rPr>
        <w:t>6</w:t>
      </w:r>
      <w:r w:rsidR="00664463" w:rsidRPr="00DD74CB">
        <w:rPr>
          <w:rFonts w:cs="Times New Roman"/>
          <w:b/>
          <w:sz w:val="24"/>
          <w:szCs w:val="24"/>
        </w:rPr>
        <w:t>.</w:t>
      </w:r>
      <w:r w:rsidR="007C50B7" w:rsidRPr="00DD74CB">
        <w:rPr>
          <w:rFonts w:cs="Times New Roman"/>
          <w:b/>
          <w:sz w:val="24"/>
          <w:szCs w:val="24"/>
        </w:rPr>
        <w:t xml:space="preserve"> Termin przesłania oferty</w:t>
      </w:r>
    </w:p>
    <w:p w14:paraId="33132AA5" w14:textId="77777777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0157D88F" w14:textId="48BEC19B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 xml:space="preserve">Prosimy o przesłanie oferty do siedziby Zamawiającego (adres wskazany w pkt. </w:t>
      </w:r>
      <w:r w:rsidR="0083493D" w:rsidRPr="00DD74CB">
        <w:rPr>
          <w:rFonts w:cs="Times New Roman"/>
          <w:sz w:val="24"/>
          <w:szCs w:val="24"/>
        </w:rPr>
        <w:t>1 Zaproszenia</w:t>
      </w:r>
      <w:r w:rsidRPr="00DD74CB">
        <w:rPr>
          <w:rFonts w:cs="Times New Roman"/>
          <w:sz w:val="24"/>
          <w:szCs w:val="24"/>
        </w:rPr>
        <w:t xml:space="preserve">) w terminie do </w:t>
      </w:r>
      <w:r w:rsidR="00D5647C" w:rsidRPr="00DD74CB">
        <w:rPr>
          <w:rFonts w:cs="Times New Roman"/>
          <w:b/>
          <w:bCs/>
          <w:sz w:val="24"/>
          <w:szCs w:val="24"/>
        </w:rPr>
        <w:t xml:space="preserve">8 marca </w:t>
      </w:r>
      <w:r w:rsidRPr="00DD74CB">
        <w:rPr>
          <w:rFonts w:cs="Times New Roman"/>
          <w:b/>
          <w:sz w:val="24"/>
          <w:szCs w:val="24"/>
        </w:rPr>
        <w:t>20</w:t>
      </w:r>
      <w:r w:rsidR="00D715AD" w:rsidRPr="00DD74CB">
        <w:rPr>
          <w:rFonts w:cs="Times New Roman"/>
          <w:b/>
          <w:sz w:val="24"/>
          <w:szCs w:val="24"/>
        </w:rPr>
        <w:t>2</w:t>
      </w:r>
      <w:r w:rsidR="00721D7B" w:rsidRPr="00DD74CB">
        <w:rPr>
          <w:rFonts w:cs="Times New Roman"/>
          <w:b/>
          <w:sz w:val="24"/>
          <w:szCs w:val="24"/>
        </w:rPr>
        <w:t>1</w:t>
      </w:r>
      <w:r w:rsidRPr="00DD74CB">
        <w:rPr>
          <w:rFonts w:cs="Times New Roman"/>
          <w:b/>
          <w:sz w:val="24"/>
          <w:szCs w:val="24"/>
        </w:rPr>
        <w:t xml:space="preserve"> r.</w:t>
      </w:r>
      <w:r w:rsidRPr="00DD74CB">
        <w:rPr>
          <w:rFonts w:cs="Times New Roman"/>
          <w:sz w:val="24"/>
          <w:szCs w:val="24"/>
        </w:rPr>
        <w:t xml:space="preserve"> do godz. </w:t>
      </w:r>
      <w:r w:rsidR="00BC269F" w:rsidRPr="00DD74CB">
        <w:rPr>
          <w:rFonts w:cs="Times New Roman"/>
          <w:sz w:val="24"/>
          <w:szCs w:val="24"/>
        </w:rPr>
        <w:t>1</w:t>
      </w:r>
      <w:r w:rsidR="00D5647C" w:rsidRPr="00DD74CB">
        <w:rPr>
          <w:rFonts w:cs="Times New Roman"/>
          <w:sz w:val="24"/>
          <w:szCs w:val="24"/>
        </w:rPr>
        <w:t>4</w:t>
      </w:r>
      <w:r w:rsidRPr="00DD74CB">
        <w:rPr>
          <w:rFonts w:cs="Times New Roman"/>
          <w:sz w:val="24"/>
          <w:szCs w:val="24"/>
        </w:rPr>
        <w:t>.00.</w:t>
      </w:r>
    </w:p>
    <w:p w14:paraId="221B868C" w14:textId="77777777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Zamawiający dopuszcza przesłanie oferty wg wyboru podmiotu składającego ofertę:</w:t>
      </w:r>
    </w:p>
    <w:p w14:paraId="15055CDD" w14:textId="77777777" w:rsidR="0083493D" w:rsidRPr="00DD74CB" w:rsidRDefault="0083493D" w:rsidP="008349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4CB">
        <w:rPr>
          <w:rFonts w:cs="Times New Roman"/>
          <w:sz w:val="24"/>
          <w:szCs w:val="24"/>
        </w:rPr>
        <w:t>- w formie pisemnej na adres Zamawiającego lub na adres e-mail wskazany w pkt. 1.</w:t>
      </w:r>
    </w:p>
    <w:p w14:paraId="09C84B84" w14:textId="77777777" w:rsidR="007C50B7" w:rsidRPr="00DD74CB" w:rsidRDefault="007C50B7" w:rsidP="007C50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9BE8EA" w14:textId="0EC7F513" w:rsidR="00861E78" w:rsidRPr="00DD74CB" w:rsidRDefault="002E607C" w:rsidP="007D6685">
      <w:pPr>
        <w:spacing w:before="80" w:after="8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74C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7. </w:t>
      </w:r>
      <w:r w:rsidR="0028044C" w:rsidRPr="00DD74C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Wzór </w:t>
      </w:r>
      <w:r w:rsidRPr="00DD74CB">
        <w:rPr>
          <w:rFonts w:eastAsia="Times New Roman" w:cs="Times New Roman"/>
          <w:b/>
          <w:color w:val="000000"/>
          <w:sz w:val="24"/>
          <w:szCs w:val="24"/>
          <w:lang w:eastAsia="pl-PL"/>
        </w:rPr>
        <w:t>umowy</w:t>
      </w:r>
    </w:p>
    <w:p w14:paraId="204345A8" w14:textId="42CD1776" w:rsidR="002E607C" w:rsidRPr="00DD74CB" w:rsidRDefault="00BC269F" w:rsidP="00DF0D91">
      <w:pPr>
        <w:spacing w:before="80" w:after="8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w załączeniu do niniejszego </w:t>
      </w:r>
      <w:r w:rsidR="00721D7B" w:rsidRPr="00DD74CB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aproszenia do złożenia oferty przekazuje wzór umowy, który zostanie podpisany w terminie wyznaczonym przez Zamawiającego </w:t>
      </w:r>
      <w:r w:rsidR="00721D7B" w:rsidRPr="00DD74CB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podmiotem, który złoży najkorzystniejszą ofertę w odpowiedzi na niniejsze </w:t>
      </w:r>
      <w:r w:rsidR="00721D7B" w:rsidRPr="00DD74CB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>aproszenie.</w:t>
      </w:r>
    </w:p>
    <w:p w14:paraId="3E3F6034" w14:textId="77777777" w:rsidR="00344A1F" w:rsidRPr="00DD74CB" w:rsidRDefault="00344A1F" w:rsidP="002E607C">
      <w:pPr>
        <w:spacing w:before="80" w:after="8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131280D0" w14:textId="7593B2CD" w:rsidR="002E607C" w:rsidRPr="00DD74CB" w:rsidRDefault="002E607C" w:rsidP="002E607C">
      <w:pPr>
        <w:spacing w:before="80" w:after="8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74C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8. Zasady wyboru najkorzystniejszej oferty. </w:t>
      </w:r>
    </w:p>
    <w:p w14:paraId="47E464BC" w14:textId="45125D2A" w:rsidR="00FD6586" w:rsidRPr="00DD74CB" w:rsidRDefault="002E607C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 wyborze Wykonawcy Zamawiający będzie brał pod uwagę </w:t>
      </w:r>
      <w:r w:rsidR="00FD6586" w:rsidRPr="00DD74CB">
        <w:rPr>
          <w:rFonts w:eastAsia="Times New Roman" w:cs="Times New Roman"/>
          <w:color w:val="000000"/>
          <w:sz w:val="24"/>
          <w:szCs w:val="24"/>
          <w:lang w:eastAsia="pl-PL"/>
        </w:rPr>
        <w:t>jako kryterium wyboru najkorzystniejszej oferty – cenę realizacji przedmiotowego zamówienia</w:t>
      </w:r>
      <w:r w:rsidR="0028044C"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oraz doświadczenie </w:t>
      </w:r>
      <w:r w:rsidR="00721D7B" w:rsidRPr="00DD74CB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28044C" w:rsidRPr="00DD74CB">
        <w:rPr>
          <w:rFonts w:eastAsia="Times New Roman" w:cs="Times New Roman"/>
          <w:color w:val="000000"/>
          <w:sz w:val="24"/>
          <w:szCs w:val="24"/>
          <w:lang w:eastAsia="pl-PL"/>
        </w:rPr>
        <w:t>w realizacji usług w obiektach wskazanych w pkt. 4.1. niniejszego Zaproszenia</w:t>
      </w:r>
      <w:r w:rsidR="00FD6586"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FF94A7A" w14:textId="5109DB9D" w:rsidR="00225FAC" w:rsidRPr="00DD74CB" w:rsidRDefault="007B38CC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Oceny ofert dokona powołana Komisja. O wynikach pracy Komisji Zamawiający poinformuje wszystkich wykonawców, którzy złożą oferty. Zamawiający przewiduje, że wybór </w:t>
      </w:r>
      <w:r w:rsidR="00721D7B" w:rsidRPr="00DD74CB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ykonawcy zostanie przeprowadzony w terminie do </w:t>
      </w:r>
      <w:r w:rsidR="0083493D" w:rsidRPr="00DD74CB">
        <w:rPr>
          <w:rFonts w:eastAsia="Times New Roman" w:cs="Times New Roman"/>
          <w:color w:val="000000"/>
          <w:sz w:val="24"/>
          <w:szCs w:val="24"/>
          <w:lang w:eastAsia="pl-PL"/>
        </w:rPr>
        <w:t>7</w:t>
      </w:r>
      <w:r w:rsidRPr="00DD74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dni od upływu terminu składania ofert. </w:t>
      </w:r>
    </w:p>
    <w:p w14:paraId="13A2DEC7" w14:textId="77777777" w:rsidR="00D83F4E" w:rsidRDefault="00D83F4E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1523AA9A" w14:textId="77777777" w:rsidR="00D83F4E" w:rsidRDefault="00D83F4E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6FC8B634" w14:textId="6A493283" w:rsidR="00225FAC" w:rsidRPr="00D83F4E" w:rsidRDefault="00225FAC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>Załącznik nr 1 do niniejszego Zaproszenia:</w:t>
      </w:r>
    </w:p>
    <w:p w14:paraId="52D74424" w14:textId="77777777" w:rsidR="0028044C" w:rsidRPr="00D83F4E" w:rsidRDefault="0028044C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 xml:space="preserve">Opis przedmiotu zamówienia </w:t>
      </w:r>
    </w:p>
    <w:p w14:paraId="42BB263A" w14:textId="023AF666" w:rsidR="00C17830" w:rsidRPr="00D83F4E" w:rsidRDefault="00C17830" w:rsidP="00C17830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>Załącznik nr 2 do niniejszego Zaproszenia:</w:t>
      </w:r>
    </w:p>
    <w:p w14:paraId="5B59863D" w14:textId="77777777" w:rsidR="0028044C" w:rsidRPr="00D83F4E" w:rsidRDefault="0028044C" w:rsidP="0028044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>Wzór formularza oferty.</w:t>
      </w:r>
    </w:p>
    <w:p w14:paraId="5EE42A0A" w14:textId="359DF75E" w:rsidR="0028044C" w:rsidRPr="00D83F4E" w:rsidRDefault="0028044C" w:rsidP="00C17830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>Załącznik nr 3 do niniejszego Zaproszenia:</w:t>
      </w:r>
    </w:p>
    <w:p w14:paraId="02FE9645" w14:textId="77777777" w:rsidR="0028044C" w:rsidRPr="00D83F4E" w:rsidRDefault="0028044C" w:rsidP="0028044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>Wzór umowy.</w:t>
      </w:r>
    </w:p>
    <w:p w14:paraId="0406B01E" w14:textId="6678143C" w:rsidR="0028044C" w:rsidRPr="00D83F4E" w:rsidRDefault="0028044C" w:rsidP="0028044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83F4E">
        <w:rPr>
          <w:rFonts w:eastAsia="Times New Roman" w:cs="Times New Roman"/>
          <w:color w:val="000000"/>
          <w:sz w:val="16"/>
          <w:szCs w:val="16"/>
          <w:lang w:eastAsia="pl-PL"/>
        </w:rPr>
        <w:t>Załącznik nr 4 do niniejszego Zaproszenia:</w:t>
      </w:r>
    </w:p>
    <w:p w14:paraId="355B294C" w14:textId="77777777" w:rsidR="0018402E" w:rsidRPr="00D936B9" w:rsidRDefault="0028044C" w:rsidP="002E607C">
      <w:pPr>
        <w:spacing w:before="80" w:after="8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D936B9">
        <w:rPr>
          <w:rFonts w:eastAsia="Times New Roman" w:cs="Times New Roman"/>
          <w:color w:val="000000"/>
          <w:sz w:val="16"/>
          <w:szCs w:val="16"/>
          <w:lang w:eastAsia="pl-PL"/>
        </w:rPr>
        <w:t>Wzór Formularza kalkulacji kosztów.</w:t>
      </w:r>
    </w:p>
    <w:p w14:paraId="52B5FFC3" w14:textId="44439267" w:rsidR="0018402E" w:rsidRPr="00DD74CB" w:rsidRDefault="0018402E">
      <w:pPr>
        <w:rPr>
          <w:rFonts w:eastAsia="Times New Roman" w:cs="Times New Roman"/>
          <w:color w:val="000000"/>
          <w:sz w:val="20"/>
          <w:szCs w:val="20"/>
          <w:lang w:eastAsia="pl-PL"/>
        </w:rPr>
      </w:pPr>
    </w:p>
    <w:sectPr w:rsidR="0018402E" w:rsidRPr="00DD74CB" w:rsidSect="00D83F4E">
      <w:headerReference w:type="default" r:id="rId13"/>
      <w:pgSz w:w="11906" w:h="16838"/>
      <w:pgMar w:top="851" w:right="1418" w:bottom="851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B0A8" w14:textId="77777777" w:rsidR="0082741B" w:rsidRDefault="0082741B" w:rsidP="00992419">
      <w:pPr>
        <w:spacing w:after="0" w:line="240" w:lineRule="auto"/>
      </w:pPr>
      <w:r>
        <w:separator/>
      </w:r>
    </w:p>
  </w:endnote>
  <w:endnote w:type="continuationSeparator" w:id="0">
    <w:p w14:paraId="23A90886" w14:textId="77777777" w:rsidR="0082741B" w:rsidRDefault="0082741B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D554" w14:textId="77777777" w:rsidR="0082741B" w:rsidRDefault="0082741B" w:rsidP="00992419">
      <w:pPr>
        <w:spacing w:after="0" w:line="240" w:lineRule="auto"/>
      </w:pPr>
      <w:r>
        <w:separator/>
      </w:r>
    </w:p>
  </w:footnote>
  <w:footnote w:type="continuationSeparator" w:id="0">
    <w:p w14:paraId="0A53CFB4" w14:textId="77777777" w:rsidR="0082741B" w:rsidRDefault="0082741B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23EE" w14:textId="77777777" w:rsidR="00B33CAB" w:rsidRDefault="00B33CAB" w:rsidP="009D21CD">
    <w:pPr>
      <w:pStyle w:val="Nagwek"/>
      <w:ind w:left="72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64F5E"/>
    <w:multiLevelType w:val="hybridMultilevel"/>
    <w:tmpl w:val="228468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781BB4"/>
    <w:multiLevelType w:val="hybridMultilevel"/>
    <w:tmpl w:val="9F3070AA"/>
    <w:lvl w:ilvl="0" w:tplc="BE147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DF618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2FDA"/>
    <w:multiLevelType w:val="hybridMultilevel"/>
    <w:tmpl w:val="336C2CAC"/>
    <w:lvl w:ilvl="0" w:tplc="48D6B1E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BC5C85EE">
      <w:start w:val="1"/>
      <w:numFmt w:val="lowerLetter"/>
      <w:lvlText w:val="%2."/>
      <w:lvlJc w:val="left"/>
      <w:pPr>
        <w:ind w:left="1807" w:hanging="585"/>
      </w:pPr>
      <w:rPr>
        <w:rFonts w:hint="default"/>
      </w:rPr>
    </w:lvl>
    <w:lvl w:ilvl="2" w:tplc="B3AC684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FE1879D6">
      <w:start w:val="1"/>
      <w:numFmt w:val="lowerLetter"/>
      <w:lvlText w:val="%4.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780546"/>
    <w:multiLevelType w:val="hybridMultilevel"/>
    <w:tmpl w:val="DE0AE0FE"/>
    <w:lvl w:ilvl="0" w:tplc="04150001">
      <w:start w:val="1"/>
      <w:numFmt w:val="bullet"/>
      <w:lvlText w:val=""/>
      <w:lvlJc w:val="left"/>
      <w:pPr>
        <w:ind w:left="78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04AE0">
      <w:start w:val="1"/>
      <w:numFmt w:val="lowerLetter"/>
      <w:lvlText w:val="%2."/>
      <w:lvlJc w:val="left"/>
      <w:pPr>
        <w:ind w:left="144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D88AB8">
      <w:start w:val="1"/>
      <w:numFmt w:val="lowerRoman"/>
      <w:lvlText w:val="%3."/>
      <w:lvlJc w:val="left"/>
      <w:pPr>
        <w:ind w:left="216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438FA">
      <w:start w:val="1"/>
      <w:numFmt w:val="decimal"/>
      <w:lvlText w:val="%4."/>
      <w:lvlJc w:val="left"/>
      <w:pPr>
        <w:ind w:left="288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69800">
      <w:start w:val="1"/>
      <w:numFmt w:val="lowerLetter"/>
      <w:lvlText w:val="%5."/>
      <w:lvlJc w:val="left"/>
      <w:pPr>
        <w:ind w:left="360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849FC8">
      <w:start w:val="1"/>
      <w:numFmt w:val="lowerRoman"/>
      <w:lvlText w:val="%6."/>
      <w:lvlJc w:val="left"/>
      <w:pPr>
        <w:ind w:left="432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21758">
      <w:start w:val="1"/>
      <w:numFmt w:val="decimal"/>
      <w:lvlText w:val="%7."/>
      <w:lvlJc w:val="left"/>
      <w:pPr>
        <w:ind w:left="504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2C6896">
      <w:start w:val="1"/>
      <w:numFmt w:val="lowerLetter"/>
      <w:lvlText w:val="%8."/>
      <w:lvlJc w:val="left"/>
      <w:pPr>
        <w:ind w:left="576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82CCA">
      <w:start w:val="1"/>
      <w:numFmt w:val="lowerRoman"/>
      <w:lvlText w:val="%9."/>
      <w:lvlJc w:val="left"/>
      <w:pPr>
        <w:ind w:left="648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217E05"/>
    <w:multiLevelType w:val="hybridMultilevel"/>
    <w:tmpl w:val="93A6D032"/>
    <w:lvl w:ilvl="0" w:tplc="47620A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D1425"/>
    <w:multiLevelType w:val="hybridMultilevel"/>
    <w:tmpl w:val="ED987E9A"/>
    <w:lvl w:ilvl="0" w:tplc="C9CADDC0">
      <w:start w:val="1"/>
      <w:numFmt w:val="decimal"/>
      <w:lvlText w:val="%1."/>
      <w:lvlJc w:val="left"/>
      <w:pPr>
        <w:ind w:left="1440" w:hanging="360"/>
      </w:pPr>
      <w:rPr>
        <w:rFonts w:ascii="Calluna Sans" w:eastAsia="Calibri" w:hAnsi="Calluna Sans" w:cs="Times New Roman"/>
      </w:rPr>
    </w:lvl>
    <w:lvl w:ilvl="1" w:tplc="71949DA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25434"/>
    <w:multiLevelType w:val="hybridMultilevel"/>
    <w:tmpl w:val="50762022"/>
    <w:lvl w:ilvl="0" w:tplc="FAF88EC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821C6"/>
    <w:multiLevelType w:val="hybridMultilevel"/>
    <w:tmpl w:val="AE0A3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182"/>
    <w:multiLevelType w:val="multilevel"/>
    <w:tmpl w:val="210E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luna Sans" w:eastAsia="Times New Roman" w:hAnsi="Calluna Sans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143754"/>
    <w:multiLevelType w:val="hybridMultilevel"/>
    <w:tmpl w:val="27F89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0F79"/>
    <w:multiLevelType w:val="hybridMultilevel"/>
    <w:tmpl w:val="5E3E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50AD"/>
    <w:multiLevelType w:val="hybridMultilevel"/>
    <w:tmpl w:val="955A2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709B"/>
    <w:multiLevelType w:val="hybridMultilevel"/>
    <w:tmpl w:val="1DBC3232"/>
    <w:lvl w:ilvl="0" w:tplc="1116C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547F"/>
    <w:multiLevelType w:val="hybridMultilevel"/>
    <w:tmpl w:val="820A3D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C58C54A">
      <w:start w:val="1"/>
      <w:numFmt w:val="lowerLetter"/>
      <w:lvlText w:val="%2."/>
      <w:lvlJc w:val="left"/>
      <w:pPr>
        <w:ind w:left="23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32023"/>
    <w:multiLevelType w:val="hybridMultilevel"/>
    <w:tmpl w:val="BFD4E148"/>
    <w:lvl w:ilvl="0" w:tplc="387C51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7620A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6184DBB"/>
    <w:multiLevelType w:val="hybridMultilevel"/>
    <w:tmpl w:val="1F160EA8"/>
    <w:lvl w:ilvl="0" w:tplc="9E20A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9740D"/>
    <w:multiLevelType w:val="hybridMultilevel"/>
    <w:tmpl w:val="BD96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01C"/>
    <w:multiLevelType w:val="multilevel"/>
    <w:tmpl w:val="27F67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D8101B"/>
    <w:multiLevelType w:val="hybridMultilevel"/>
    <w:tmpl w:val="597A04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4BC5"/>
    <w:multiLevelType w:val="hybridMultilevel"/>
    <w:tmpl w:val="24CA9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0114"/>
    <w:multiLevelType w:val="hybridMultilevel"/>
    <w:tmpl w:val="9654A170"/>
    <w:lvl w:ilvl="0" w:tplc="046A9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455FA"/>
    <w:multiLevelType w:val="hybridMultilevel"/>
    <w:tmpl w:val="89DE9CD8"/>
    <w:lvl w:ilvl="0" w:tplc="D548D1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095856"/>
    <w:multiLevelType w:val="hybridMultilevel"/>
    <w:tmpl w:val="0556F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95E87"/>
    <w:multiLevelType w:val="hybridMultilevel"/>
    <w:tmpl w:val="7D2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8715491"/>
    <w:multiLevelType w:val="hybridMultilevel"/>
    <w:tmpl w:val="1C9619A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5378CE"/>
    <w:multiLevelType w:val="hybridMultilevel"/>
    <w:tmpl w:val="812CF7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30"/>
  </w:num>
  <w:num w:numId="11">
    <w:abstractNumId w:val="24"/>
  </w:num>
  <w:num w:numId="12">
    <w:abstractNumId w:val="16"/>
  </w:num>
  <w:num w:numId="13">
    <w:abstractNumId w:val="26"/>
  </w:num>
  <w:num w:numId="14">
    <w:abstractNumId w:val="20"/>
  </w:num>
  <w:num w:numId="15">
    <w:abstractNumId w:val="15"/>
  </w:num>
  <w:num w:numId="16">
    <w:abstractNumId w:val="29"/>
  </w:num>
  <w:num w:numId="17">
    <w:abstractNumId w:val="25"/>
  </w:num>
  <w:num w:numId="18">
    <w:abstractNumId w:val="0"/>
  </w:num>
  <w:num w:numId="19">
    <w:abstractNumId w:val="28"/>
  </w:num>
  <w:num w:numId="20">
    <w:abstractNumId w:val="31"/>
  </w:num>
  <w:num w:numId="21">
    <w:abstractNumId w:val="10"/>
  </w:num>
  <w:num w:numId="22">
    <w:abstractNumId w:val="22"/>
  </w:num>
  <w:num w:numId="23">
    <w:abstractNumId w:val="7"/>
  </w:num>
  <w:num w:numId="24">
    <w:abstractNumId w:val="32"/>
  </w:num>
  <w:num w:numId="25">
    <w:abstractNumId w:val="9"/>
  </w:num>
  <w:num w:numId="26">
    <w:abstractNumId w:val="19"/>
  </w:num>
  <w:num w:numId="27">
    <w:abstractNumId w:val="11"/>
  </w:num>
  <w:num w:numId="28">
    <w:abstractNumId w:val="12"/>
  </w:num>
  <w:num w:numId="29">
    <w:abstractNumId w:val="5"/>
  </w:num>
  <w:num w:numId="30">
    <w:abstractNumId w:val="8"/>
  </w:num>
  <w:num w:numId="31">
    <w:abstractNumId w:val="23"/>
  </w:num>
  <w:num w:numId="32">
    <w:abstractNumId w:val="27"/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9"/>
    <w:rsid w:val="00011C54"/>
    <w:rsid w:val="000301DB"/>
    <w:rsid w:val="00037C3F"/>
    <w:rsid w:val="00046723"/>
    <w:rsid w:val="00051AA2"/>
    <w:rsid w:val="00066427"/>
    <w:rsid w:val="000B2AD8"/>
    <w:rsid w:val="000B3318"/>
    <w:rsid w:val="000B52D6"/>
    <w:rsid w:val="000B7E3A"/>
    <w:rsid w:val="000C085A"/>
    <w:rsid w:val="000C310B"/>
    <w:rsid w:val="000C5DA6"/>
    <w:rsid w:val="001161BF"/>
    <w:rsid w:val="00117CA2"/>
    <w:rsid w:val="00121081"/>
    <w:rsid w:val="00130D58"/>
    <w:rsid w:val="00133F5A"/>
    <w:rsid w:val="0015353E"/>
    <w:rsid w:val="0016744B"/>
    <w:rsid w:val="00171D37"/>
    <w:rsid w:val="0018163E"/>
    <w:rsid w:val="0018402E"/>
    <w:rsid w:val="001909D1"/>
    <w:rsid w:val="0019114E"/>
    <w:rsid w:val="001975A0"/>
    <w:rsid w:val="001B4ED9"/>
    <w:rsid w:val="001C2D57"/>
    <w:rsid w:val="001D3AB8"/>
    <w:rsid w:val="001E7F60"/>
    <w:rsid w:val="001F4316"/>
    <w:rsid w:val="001F6EA6"/>
    <w:rsid w:val="00225FAC"/>
    <w:rsid w:val="00232B3D"/>
    <w:rsid w:val="002473DE"/>
    <w:rsid w:val="002506E3"/>
    <w:rsid w:val="00252A65"/>
    <w:rsid w:val="0026184A"/>
    <w:rsid w:val="00275E31"/>
    <w:rsid w:val="0028044C"/>
    <w:rsid w:val="00281905"/>
    <w:rsid w:val="00287166"/>
    <w:rsid w:val="00296595"/>
    <w:rsid w:val="002976BB"/>
    <w:rsid w:val="002C3B44"/>
    <w:rsid w:val="002D1A6D"/>
    <w:rsid w:val="002E0B57"/>
    <w:rsid w:val="002E4A25"/>
    <w:rsid w:val="002E607C"/>
    <w:rsid w:val="00305992"/>
    <w:rsid w:val="003071CB"/>
    <w:rsid w:val="00323F06"/>
    <w:rsid w:val="0033037C"/>
    <w:rsid w:val="00331E79"/>
    <w:rsid w:val="00344A1F"/>
    <w:rsid w:val="003676C8"/>
    <w:rsid w:val="0037601E"/>
    <w:rsid w:val="00384C06"/>
    <w:rsid w:val="0039025B"/>
    <w:rsid w:val="00392C7B"/>
    <w:rsid w:val="00393497"/>
    <w:rsid w:val="003A277A"/>
    <w:rsid w:val="003B08EB"/>
    <w:rsid w:val="003B387E"/>
    <w:rsid w:val="003D7B21"/>
    <w:rsid w:val="00410457"/>
    <w:rsid w:val="00414EDC"/>
    <w:rsid w:val="00417123"/>
    <w:rsid w:val="004217FF"/>
    <w:rsid w:val="00427514"/>
    <w:rsid w:val="004401B6"/>
    <w:rsid w:val="0044664B"/>
    <w:rsid w:val="00447E12"/>
    <w:rsid w:val="00463AD7"/>
    <w:rsid w:val="00470B68"/>
    <w:rsid w:val="00476CDC"/>
    <w:rsid w:val="004A22AF"/>
    <w:rsid w:val="004C4B92"/>
    <w:rsid w:val="004D420C"/>
    <w:rsid w:val="004D596B"/>
    <w:rsid w:val="004E1768"/>
    <w:rsid w:val="00503B67"/>
    <w:rsid w:val="00505BE8"/>
    <w:rsid w:val="0052241C"/>
    <w:rsid w:val="00524350"/>
    <w:rsid w:val="00542EC7"/>
    <w:rsid w:val="00567F27"/>
    <w:rsid w:val="00575DC6"/>
    <w:rsid w:val="005A7359"/>
    <w:rsid w:val="005B3C71"/>
    <w:rsid w:val="005B5A82"/>
    <w:rsid w:val="005C08CE"/>
    <w:rsid w:val="005C1308"/>
    <w:rsid w:val="005D43EB"/>
    <w:rsid w:val="005E4A08"/>
    <w:rsid w:val="005E7E03"/>
    <w:rsid w:val="005F316F"/>
    <w:rsid w:val="005F7F44"/>
    <w:rsid w:val="00607334"/>
    <w:rsid w:val="006102FC"/>
    <w:rsid w:val="006205C5"/>
    <w:rsid w:val="0064033A"/>
    <w:rsid w:val="00645082"/>
    <w:rsid w:val="00647087"/>
    <w:rsid w:val="0066133E"/>
    <w:rsid w:val="00664463"/>
    <w:rsid w:val="00665B01"/>
    <w:rsid w:val="0069121F"/>
    <w:rsid w:val="00692EAF"/>
    <w:rsid w:val="006A4AC5"/>
    <w:rsid w:val="006A5653"/>
    <w:rsid w:val="006C4C44"/>
    <w:rsid w:val="006F2D5C"/>
    <w:rsid w:val="006F3148"/>
    <w:rsid w:val="006F3EE1"/>
    <w:rsid w:val="007102B7"/>
    <w:rsid w:val="00721D7B"/>
    <w:rsid w:val="007233EA"/>
    <w:rsid w:val="00764712"/>
    <w:rsid w:val="00784B1E"/>
    <w:rsid w:val="00795F3F"/>
    <w:rsid w:val="00797770"/>
    <w:rsid w:val="007A0E13"/>
    <w:rsid w:val="007B38CC"/>
    <w:rsid w:val="007C50B7"/>
    <w:rsid w:val="007C6ECD"/>
    <w:rsid w:val="007D6685"/>
    <w:rsid w:val="007E0F6C"/>
    <w:rsid w:val="007E2895"/>
    <w:rsid w:val="007E4623"/>
    <w:rsid w:val="00801668"/>
    <w:rsid w:val="008072C4"/>
    <w:rsid w:val="00812F3A"/>
    <w:rsid w:val="00813E1A"/>
    <w:rsid w:val="008154DE"/>
    <w:rsid w:val="0082549D"/>
    <w:rsid w:val="00826DF5"/>
    <w:rsid w:val="0082741B"/>
    <w:rsid w:val="0083493D"/>
    <w:rsid w:val="0083503C"/>
    <w:rsid w:val="0085760E"/>
    <w:rsid w:val="008610D4"/>
    <w:rsid w:val="00861E78"/>
    <w:rsid w:val="00866363"/>
    <w:rsid w:val="00870FC8"/>
    <w:rsid w:val="00894C4D"/>
    <w:rsid w:val="008B6201"/>
    <w:rsid w:val="008B6FA6"/>
    <w:rsid w:val="008D0B92"/>
    <w:rsid w:val="008D0D27"/>
    <w:rsid w:val="008E5ACF"/>
    <w:rsid w:val="008E62A9"/>
    <w:rsid w:val="008E7600"/>
    <w:rsid w:val="0090590B"/>
    <w:rsid w:val="00905E07"/>
    <w:rsid w:val="00907339"/>
    <w:rsid w:val="009512E5"/>
    <w:rsid w:val="00957432"/>
    <w:rsid w:val="00957E31"/>
    <w:rsid w:val="009628B6"/>
    <w:rsid w:val="00983498"/>
    <w:rsid w:val="00990896"/>
    <w:rsid w:val="00992419"/>
    <w:rsid w:val="00994796"/>
    <w:rsid w:val="0099616B"/>
    <w:rsid w:val="00997211"/>
    <w:rsid w:val="009A0717"/>
    <w:rsid w:val="009B4048"/>
    <w:rsid w:val="009C03F5"/>
    <w:rsid w:val="009D21CD"/>
    <w:rsid w:val="009F2C11"/>
    <w:rsid w:val="00A13637"/>
    <w:rsid w:val="00A217BF"/>
    <w:rsid w:val="00A47D3F"/>
    <w:rsid w:val="00A52018"/>
    <w:rsid w:val="00A63F2C"/>
    <w:rsid w:val="00A671DF"/>
    <w:rsid w:val="00A71D6E"/>
    <w:rsid w:val="00A81CDA"/>
    <w:rsid w:val="00A820DB"/>
    <w:rsid w:val="00A87E47"/>
    <w:rsid w:val="00AA1163"/>
    <w:rsid w:val="00AA324B"/>
    <w:rsid w:val="00AA5472"/>
    <w:rsid w:val="00AB538D"/>
    <w:rsid w:val="00AD3337"/>
    <w:rsid w:val="00AF1CCA"/>
    <w:rsid w:val="00B14909"/>
    <w:rsid w:val="00B23EFA"/>
    <w:rsid w:val="00B33CAB"/>
    <w:rsid w:val="00B34425"/>
    <w:rsid w:val="00B523A5"/>
    <w:rsid w:val="00B524FF"/>
    <w:rsid w:val="00B547CE"/>
    <w:rsid w:val="00B57FCD"/>
    <w:rsid w:val="00B60421"/>
    <w:rsid w:val="00B757D9"/>
    <w:rsid w:val="00B772F2"/>
    <w:rsid w:val="00B80150"/>
    <w:rsid w:val="00BC1E08"/>
    <w:rsid w:val="00BC269F"/>
    <w:rsid w:val="00BD634D"/>
    <w:rsid w:val="00C11599"/>
    <w:rsid w:val="00C15F11"/>
    <w:rsid w:val="00C17830"/>
    <w:rsid w:val="00C34796"/>
    <w:rsid w:val="00C4324D"/>
    <w:rsid w:val="00C53E68"/>
    <w:rsid w:val="00C60800"/>
    <w:rsid w:val="00C63673"/>
    <w:rsid w:val="00C65C63"/>
    <w:rsid w:val="00C6638D"/>
    <w:rsid w:val="00C67608"/>
    <w:rsid w:val="00C91D6C"/>
    <w:rsid w:val="00CA1340"/>
    <w:rsid w:val="00CA6DDC"/>
    <w:rsid w:val="00CD2AB7"/>
    <w:rsid w:val="00CD497F"/>
    <w:rsid w:val="00CD68BC"/>
    <w:rsid w:val="00CE36A4"/>
    <w:rsid w:val="00D16F6C"/>
    <w:rsid w:val="00D23407"/>
    <w:rsid w:val="00D5647C"/>
    <w:rsid w:val="00D715AD"/>
    <w:rsid w:val="00D7303E"/>
    <w:rsid w:val="00D82FD6"/>
    <w:rsid w:val="00D83F4E"/>
    <w:rsid w:val="00D92D8C"/>
    <w:rsid w:val="00D936B9"/>
    <w:rsid w:val="00DA28DD"/>
    <w:rsid w:val="00DC34B9"/>
    <w:rsid w:val="00DD74CB"/>
    <w:rsid w:val="00DF0D91"/>
    <w:rsid w:val="00DF4E74"/>
    <w:rsid w:val="00E12D8E"/>
    <w:rsid w:val="00E17AB1"/>
    <w:rsid w:val="00E271C5"/>
    <w:rsid w:val="00E30886"/>
    <w:rsid w:val="00E30C5C"/>
    <w:rsid w:val="00E31C23"/>
    <w:rsid w:val="00E516F0"/>
    <w:rsid w:val="00E61E62"/>
    <w:rsid w:val="00E63EF4"/>
    <w:rsid w:val="00E67AE7"/>
    <w:rsid w:val="00E84A58"/>
    <w:rsid w:val="00E87878"/>
    <w:rsid w:val="00E91599"/>
    <w:rsid w:val="00E93C07"/>
    <w:rsid w:val="00E965CC"/>
    <w:rsid w:val="00E96AB6"/>
    <w:rsid w:val="00EB0A3D"/>
    <w:rsid w:val="00EB0AFB"/>
    <w:rsid w:val="00EB0D17"/>
    <w:rsid w:val="00ED37B2"/>
    <w:rsid w:val="00EE3AAD"/>
    <w:rsid w:val="00EE5207"/>
    <w:rsid w:val="00F22F88"/>
    <w:rsid w:val="00F3238D"/>
    <w:rsid w:val="00F46072"/>
    <w:rsid w:val="00F70FD0"/>
    <w:rsid w:val="00F7179C"/>
    <w:rsid w:val="00F74CA6"/>
    <w:rsid w:val="00F75605"/>
    <w:rsid w:val="00F81469"/>
    <w:rsid w:val="00F868B8"/>
    <w:rsid w:val="00F87435"/>
    <w:rsid w:val="00F876B4"/>
    <w:rsid w:val="00F9304C"/>
    <w:rsid w:val="00FB0B1E"/>
    <w:rsid w:val="00FB4E85"/>
    <w:rsid w:val="00FD0EC0"/>
    <w:rsid w:val="00FD6586"/>
    <w:rsid w:val="00FE1F53"/>
    <w:rsid w:val="00FF2E7C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6E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D58"/>
  </w:style>
  <w:style w:type="paragraph" w:styleId="Nagwek1">
    <w:name w:val="heading 1"/>
    <w:basedOn w:val="Normalny"/>
    <w:next w:val="Normalny"/>
    <w:link w:val="Nagwek1Znak"/>
    <w:qFormat/>
    <w:rsid w:val="00DC34B9"/>
    <w:pPr>
      <w:keepNext/>
      <w:suppressAutoHyphens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16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95F3F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rsid w:val="00EB0D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4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C34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DC34B9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C34B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4B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treci">
    <w:name w:val="Tekst treści_"/>
    <w:basedOn w:val="Domylnaczcionkaakapitu"/>
    <w:link w:val="Teksttreci1"/>
    <w:rsid w:val="00B757D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57D9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  <w:sz w:val="20"/>
      <w:szCs w:val="20"/>
    </w:rPr>
  </w:style>
  <w:style w:type="character" w:customStyle="1" w:styleId="TeksttreciExact">
    <w:name w:val="Tekst treści Exact"/>
    <w:basedOn w:val="Domylnaczcionkaakapitu"/>
    <w:uiPriority w:val="99"/>
    <w:rsid w:val="00B757D9"/>
    <w:rPr>
      <w:rFonts w:ascii="Arial" w:hAnsi="Arial" w:cs="Arial"/>
      <w:spacing w:val="2"/>
      <w:sz w:val="19"/>
      <w:szCs w:val="19"/>
      <w:u w:val="none"/>
    </w:rPr>
  </w:style>
  <w:style w:type="paragraph" w:styleId="Bezodstpw">
    <w:name w:val="No Spacing"/>
    <w:uiPriority w:val="1"/>
    <w:qFormat/>
    <w:rsid w:val="00B6042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A4"/>
    <w:rPr>
      <w:b/>
      <w:bCs/>
      <w:sz w:val="20"/>
      <w:szCs w:val="20"/>
    </w:rPr>
  </w:style>
  <w:style w:type="paragraph" w:customStyle="1" w:styleId="m3725887578291852098gmail-msolistparagraph">
    <w:name w:val="m_3725887578291852098gmail-msolistparagraph"/>
    <w:basedOn w:val="Normalny"/>
    <w:rsid w:val="001909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FD6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6685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C50B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07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9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odyText31">
    <w:name w:val="Body Text 31"/>
    <w:basedOn w:val="Normalny"/>
    <w:rsid w:val="00DF0D91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95F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1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1668"/>
  </w:style>
  <w:style w:type="character" w:customStyle="1" w:styleId="Nagwek7Znak">
    <w:name w:val="Nagłówek 7 Znak"/>
    <w:basedOn w:val="Domylnaczcionkaakapitu"/>
    <w:link w:val="Nagwek7"/>
    <w:uiPriority w:val="9"/>
    <w:rsid w:val="008016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3">
    <w:name w:val="List 3"/>
    <w:basedOn w:val="Normalny"/>
    <w:uiPriority w:val="99"/>
    <w:unhideWhenUsed/>
    <w:rsid w:val="00801668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0166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166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1668"/>
  </w:style>
  <w:style w:type="paragraph" w:customStyle="1" w:styleId="Akapitzlist1">
    <w:name w:val="Akapit z listą1"/>
    <w:basedOn w:val="Normalny"/>
    <w:uiPriority w:val="34"/>
    <w:qFormat/>
    <w:rsid w:val="00A63F2C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7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1CCA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unhideWhenUsed/>
    <w:rsid w:val="0018402E"/>
    <w:pPr>
      <w:ind w:left="566" w:hanging="283"/>
      <w:contextualSpacing/>
    </w:p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840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Default">
    <w:name w:val="Default"/>
    <w:rsid w:val="001840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18402E"/>
    <w:rPr>
      <w:b/>
      <w:sz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8402E"/>
    <w:pPr>
      <w:widowControl w:val="0"/>
      <w:shd w:val="clear" w:color="auto" w:fill="FFFFFF"/>
      <w:spacing w:after="0" w:line="240" w:lineRule="atLeast"/>
    </w:pPr>
    <w:rPr>
      <w:b/>
      <w:sz w:val="17"/>
    </w:rPr>
  </w:style>
  <w:style w:type="character" w:customStyle="1" w:styleId="NormalnyWebZnak">
    <w:name w:val="Normalny (Web) Znak"/>
    <w:link w:val="NormalnyWeb"/>
    <w:locked/>
    <w:rsid w:val="0018402E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locked/>
    <w:rsid w:val="0018402E"/>
    <w:rPr>
      <w:rFonts w:ascii="Calibri" w:eastAsia="Times New Roman" w:hAnsi="Calibri" w:cs="Times New Roman"/>
      <w:szCs w:val="20"/>
      <w:lang w:eastAsia="pl-PL"/>
    </w:rPr>
  </w:style>
  <w:style w:type="paragraph" w:customStyle="1" w:styleId="Standard">
    <w:name w:val="Standard"/>
    <w:rsid w:val="00184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1840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402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treci0">
    <w:name w:val="Tekst treści"/>
    <w:basedOn w:val="Normalny"/>
    <w:rsid w:val="0018402E"/>
    <w:pPr>
      <w:widowControl w:val="0"/>
      <w:shd w:val="clear" w:color="auto" w:fill="FFFFFF"/>
      <w:spacing w:after="0" w:line="271" w:lineRule="auto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02E"/>
    <w:rPr>
      <w:vertAlign w:val="superscript"/>
    </w:rPr>
  </w:style>
  <w:style w:type="paragraph" w:styleId="Poprawka">
    <w:name w:val="Revision"/>
    <w:hidden/>
    <w:uiPriority w:val="99"/>
    <w:semiHidden/>
    <w:rsid w:val="0018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5normalnyWXCA">
    <w:name w:val=".05_normalny_WXCA"/>
    <w:basedOn w:val="Normalny"/>
    <w:link w:val="05normalnyWXCAZnak"/>
    <w:qFormat/>
    <w:rsid w:val="0018402E"/>
    <w:pPr>
      <w:spacing w:before="60" w:after="0" w:line="240" w:lineRule="auto"/>
      <w:ind w:left="720"/>
      <w:jc w:val="both"/>
    </w:pPr>
    <w:rPr>
      <w:rFonts w:ascii="Arial Narrow" w:eastAsia="Times New Roman" w:hAnsi="Arial Narrow" w:cs="Times New Roman"/>
      <w:color w:val="000000"/>
      <w:szCs w:val="20"/>
      <w:lang w:eastAsia="en-GB"/>
    </w:rPr>
  </w:style>
  <w:style w:type="character" w:customStyle="1" w:styleId="05normalnyWXCAZnak">
    <w:name w:val=".05_normalny_WXCA Znak"/>
    <w:link w:val="05normalnyWXCA"/>
    <w:rsid w:val="0018402E"/>
    <w:rPr>
      <w:rFonts w:ascii="Arial Narrow" w:eastAsia="Times New Roman" w:hAnsi="Arial Narrow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guliwer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mailto:info@teatrguliwer.waw.pl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36.99422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6-10-11T20:04:16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36.99422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6-10-11T20:04:16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C46A-0E6F-4412-BC27-4636417A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2021-02-25T13:54:00Z</dcterms:created>
  <dcterms:modified xsi:type="dcterms:W3CDTF">2021-02-25T13:54:00Z</dcterms:modified>
</cp:coreProperties>
</file>